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DEA0" w14:textId="0373768C" w:rsidR="008D27D7" w:rsidRPr="00BA787E" w:rsidRDefault="008D27D7" w:rsidP="003D29E7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Муниципальное бюджетное дошкольное образовательное учреждение</w:t>
      </w:r>
      <w:r w:rsidR="003D29E7"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</w:t>
      </w:r>
      <w:r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«Детский </w:t>
      </w:r>
      <w:proofErr w:type="gramStart"/>
      <w:r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сад  №</w:t>
      </w:r>
      <w:proofErr w:type="gramEnd"/>
      <w:r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</w:t>
      </w:r>
      <w:r w:rsidR="0057773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1</w:t>
      </w:r>
      <w:r w:rsidR="003D29E7"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</w:t>
      </w:r>
      <w:bookmarkStart w:id="0" w:name="_Hlk107919814"/>
      <w:r w:rsidR="003D29E7"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«</w:t>
      </w:r>
      <w:r w:rsidR="0057773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Белоснежка</w:t>
      </w:r>
      <w:r w:rsidRPr="00BA787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»</w:t>
      </w:r>
      <w:bookmarkEnd w:id="0"/>
    </w:p>
    <w:p w14:paraId="02BA6B48" w14:textId="5826A2F9" w:rsidR="008D27D7" w:rsidRPr="00BA787E" w:rsidRDefault="008D27D7" w:rsidP="008D27D7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BA787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(МБДОУ «Детски</w:t>
      </w:r>
      <w:r w:rsidR="003D29E7" w:rsidRPr="00BA787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й</w:t>
      </w:r>
      <w:r w:rsidRPr="00BA787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сад № </w:t>
      </w:r>
      <w:r w:rsidR="00577730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1</w:t>
      </w:r>
      <w:r w:rsidR="003D29E7" w:rsidRPr="00BA787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="00577730" w:rsidRPr="00577730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«Белоснежка»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BA787E" w:rsidRPr="009041ED" w14:paraId="66A9E63E" w14:textId="77777777" w:rsidTr="00C54AB8">
        <w:tc>
          <w:tcPr>
            <w:tcW w:w="3379" w:type="dxa"/>
          </w:tcPr>
          <w:p w14:paraId="44B263C0" w14:textId="77777777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Принято:</w:t>
            </w:r>
          </w:p>
          <w:p w14:paraId="0AA9983E" w14:textId="77777777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На  педагогическом</w:t>
            </w:r>
            <w:proofErr w:type="gramEnd"/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  совете</w:t>
            </w:r>
          </w:p>
          <w:p w14:paraId="274244B0" w14:textId="0EA55069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МБДОУ «Детский сад №</w:t>
            </w:r>
            <w:r w:rsidR="0057773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77730">
              <w:rPr>
                <w:rFonts w:hAnsi="Times New Roman" w:cs="Times New Roman"/>
                <w:sz w:val="24"/>
                <w:szCs w:val="24"/>
                <w:lang w:val="ru-RU"/>
              </w:rPr>
              <w:t>Белоснежка</w:t>
            </w: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  <w:p w14:paraId="3451D653" w14:textId="38A514CE" w:rsidR="00C54AB8" w:rsidRPr="00BA787E" w:rsidRDefault="00C54AB8" w:rsidP="004346C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№</w:t>
            </w:r>
            <w:r w:rsidR="003D29E7"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2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от </w:t>
            </w:r>
            <w:r w:rsidR="004346C2"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2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0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10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.2020г.</w:t>
            </w:r>
          </w:p>
        </w:tc>
        <w:tc>
          <w:tcPr>
            <w:tcW w:w="3379" w:type="dxa"/>
          </w:tcPr>
          <w:p w14:paraId="42980572" w14:textId="77777777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14:paraId="5D15B157" w14:textId="77777777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с Советом Организации</w:t>
            </w:r>
          </w:p>
          <w:p w14:paraId="24414906" w14:textId="14CD01C6" w:rsidR="00C54AB8" w:rsidRPr="00BA787E" w:rsidRDefault="00C54AB8" w:rsidP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МБДОУ «Детский сад № </w:t>
            </w:r>
            <w:r w:rsidR="0057773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3D29E7"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577730">
              <w:rPr>
                <w:rFonts w:hAnsi="Times New Roman" w:cs="Times New Roman"/>
                <w:sz w:val="24"/>
                <w:szCs w:val="24"/>
                <w:lang w:val="ru-RU"/>
              </w:rPr>
              <w:t>Белоснежка</w:t>
            </w: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  <w:p w14:paraId="779B2CAA" w14:textId="61985F81" w:rsidR="00C54AB8" w:rsidRPr="00BA787E" w:rsidRDefault="00C54AB8" w:rsidP="003843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№</w:t>
            </w:r>
            <w:r w:rsidR="003D29E7"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2 от </w:t>
            </w:r>
            <w:r w:rsidR="003843D0"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2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0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10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.2020г</w:t>
            </w:r>
            <w:r w:rsidR="003D29E7" w:rsidRPr="00BA787E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80" w:type="dxa"/>
          </w:tcPr>
          <w:p w14:paraId="170D6C86" w14:textId="77777777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Утверждено:</w:t>
            </w:r>
          </w:p>
          <w:p w14:paraId="79090068" w14:textId="2BE1BE88" w:rsidR="00C54AB8" w:rsidRPr="00BA787E" w:rsidRDefault="00C54AB8" w:rsidP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заведующей МБДОУ «Детский сад №</w:t>
            </w:r>
            <w:proofErr w:type="gramStart"/>
            <w:r w:rsidR="0057773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gramEnd"/>
            <w:r w:rsidR="00577730">
              <w:rPr>
                <w:rFonts w:hAnsi="Times New Roman" w:cs="Times New Roman"/>
                <w:sz w:val="24"/>
                <w:szCs w:val="24"/>
                <w:lang w:val="ru-RU"/>
              </w:rPr>
              <w:t>Белоснежка</w:t>
            </w: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  <w:p w14:paraId="69618AAB" w14:textId="5045627F" w:rsidR="00C54AB8" w:rsidRPr="00BA787E" w:rsidRDefault="00C54A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________/</w:t>
            </w:r>
            <w:proofErr w:type="spellStart"/>
            <w:r w:rsidR="009041ED">
              <w:rPr>
                <w:rFonts w:hAnsi="Times New Roman" w:cs="Times New Roman"/>
                <w:sz w:val="24"/>
                <w:szCs w:val="24"/>
                <w:lang w:val="ru-RU"/>
              </w:rPr>
              <w:t>Г.Н.Акименко</w:t>
            </w:r>
            <w:proofErr w:type="spellEnd"/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</w:p>
          <w:p w14:paraId="5E11A9BF" w14:textId="0D50BB93" w:rsidR="00C54AB8" w:rsidRPr="00BA787E" w:rsidRDefault="00C54AB8" w:rsidP="003843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787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№ 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34</w:t>
            </w:r>
            <w:r w:rsidR="003843D0"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/2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от 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20</w:t>
            </w:r>
            <w:r w:rsidR="00BA787E"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  <w:r w:rsidR="009041ED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10</w:t>
            </w:r>
            <w:r w:rsidRPr="00577730">
              <w:rPr>
                <w:rFonts w:hAnsi="Times New Roman" w:cs="Times New Roman"/>
                <w:color w:val="4F81BD" w:themeColor="accent1"/>
                <w:sz w:val="24"/>
                <w:szCs w:val="24"/>
                <w:lang w:val="ru-RU"/>
              </w:rPr>
              <w:t>.2020г.</w:t>
            </w:r>
          </w:p>
        </w:tc>
      </w:tr>
    </w:tbl>
    <w:p w14:paraId="1EF2BAE8" w14:textId="77777777" w:rsidR="00807E76" w:rsidRPr="00BA787E" w:rsidRDefault="00807E76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14:paraId="60F91CB6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FCF686E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62E61688" w14:textId="77777777" w:rsidR="00552F1E" w:rsidRPr="00BA787E" w:rsidRDefault="00581014" w:rsidP="00581014">
      <w:pPr>
        <w:jc w:val="center"/>
        <w:rPr>
          <w:rFonts w:hAnsi="Times New Roman" w:cs="Times New Roman"/>
          <w:b/>
          <w:sz w:val="36"/>
          <w:szCs w:val="36"/>
          <w:lang w:val="ru-RU"/>
        </w:rPr>
      </w:pPr>
      <w:r w:rsidRPr="00BA787E">
        <w:rPr>
          <w:rFonts w:hAnsi="Times New Roman" w:cs="Times New Roman"/>
          <w:b/>
          <w:bCs/>
          <w:sz w:val="36"/>
          <w:szCs w:val="36"/>
          <w:lang w:val="ru-RU"/>
        </w:rPr>
        <w:t>Правила приема</w:t>
      </w:r>
      <w:r w:rsidR="00552F1E" w:rsidRPr="00BA787E">
        <w:rPr>
          <w:rFonts w:hAnsi="Times New Roman" w:cs="Times New Roman"/>
          <w:b/>
          <w:bCs/>
          <w:sz w:val="36"/>
          <w:szCs w:val="36"/>
          <w:lang w:val="ru-RU"/>
        </w:rPr>
        <w:t xml:space="preserve"> </w:t>
      </w:r>
      <w:r w:rsidR="00552F1E" w:rsidRPr="00BA787E">
        <w:rPr>
          <w:rFonts w:hAnsi="Times New Roman" w:cs="Times New Roman"/>
          <w:b/>
          <w:sz w:val="36"/>
          <w:szCs w:val="36"/>
          <w:lang w:val="ru-RU"/>
        </w:rPr>
        <w:t xml:space="preserve"> </w:t>
      </w:r>
    </w:p>
    <w:p w14:paraId="2FFB3FB1" w14:textId="77777777" w:rsidR="00581014" w:rsidRPr="00BA787E" w:rsidRDefault="00552F1E" w:rsidP="00581014">
      <w:pPr>
        <w:jc w:val="center"/>
        <w:rPr>
          <w:rFonts w:hAnsi="Times New Roman" w:cs="Times New Roman"/>
          <w:bCs/>
          <w:sz w:val="36"/>
          <w:szCs w:val="36"/>
          <w:lang w:val="ru-RU"/>
        </w:rPr>
      </w:pPr>
      <w:r w:rsidRPr="00BA787E">
        <w:rPr>
          <w:rFonts w:hAnsi="Times New Roman" w:cs="Times New Roman"/>
          <w:sz w:val="36"/>
          <w:szCs w:val="36"/>
          <w:lang w:val="ru-RU"/>
        </w:rPr>
        <w:t>на обучение по образовательным программам</w:t>
      </w:r>
      <w:r w:rsidR="00581014" w:rsidRPr="00BA787E">
        <w:rPr>
          <w:rFonts w:hAnsi="Times New Roman" w:cs="Times New Roman"/>
          <w:bCs/>
          <w:sz w:val="36"/>
          <w:szCs w:val="36"/>
        </w:rPr>
        <w:t> </w:t>
      </w:r>
      <w:r w:rsidR="00581014" w:rsidRPr="00BA787E">
        <w:rPr>
          <w:rFonts w:hAnsi="Times New Roman" w:cs="Times New Roman"/>
          <w:bCs/>
          <w:sz w:val="36"/>
          <w:szCs w:val="36"/>
          <w:lang w:val="ru-RU"/>
        </w:rPr>
        <w:t xml:space="preserve">в </w:t>
      </w:r>
    </w:p>
    <w:p w14:paraId="54C72C70" w14:textId="2C9649FC" w:rsidR="00581014" w:rsidRPr="00BA787E" w:rsidRDefault="00581014" w:rsidP="00581014">
      <w:pPr>
        <w:jc w:val="center"/>
        <w:rPr>
          <w:rFonts w:hAnsi="Times New Roman" w:cs="Times New Roman"/>
          <w:sz w:val="36"/>
          <w:szCs w:val="36"/>
          <w:lang w:val="ru-RU"/>
        </w:rPr>
      </w:pPr>
      <w:r w:rsidRPr="00BA787E">
        <w:rPr>
          <w:rFonts w:hAnsi="Times New Roman" w:cs="Times New Roman"/>
          <w:sz w:val="36"/>
          <w:szCs w:val="36"/>
          <w:lang w:val="ru-RU"/>
        </w:rPr>
        <w:t>МБДОУ</w:t>
      </w:r>
      <w:r w:rsidRPr="00BA787E">
        <w:rPr>
          <w:rFonts w:hAnsi="Times New Roman" w:cs="Times New Roman"/>
          <w:sz w:val="36"/>
          <w:szCs w:val="36"/>
        </w:rPr>
        <w:t> </w:t>
      </w:r>
      <w:r w:rsidRPr="00BA787E">
        <w:rPr>
          <w:rFonts w:hAnsi="Times New Roman" w:cs="Times New Roman"/>
          <w:sz w:val="36"/>
          <w:szCs w:val="36"/>
          <w:lang w:val="ru-RU"/>
        </w:rPr>
        <w:t>Детский</w:t>
      </w:r>
      <w:r w:rsidRPr="00BA787E">
        <w:rPr>
          <w:rFonts w:hAnsi="Times New Roman" w:cs="Times New Roman"/>
          <w:sz w:val="36"/>
          <w:szCs w:val="36"/>
        </w:rPr>
        <w:t> </w:t>
      </w:r>
      <w:r w:rsidRPr="00BA787E">
        <w:rPr>
          <w:rFonts w:hAnsi="Times New Roman" w:cs="Times New Roman"/>
          <w:sz w:val="36"/>
          <w:szCs w:val="36"/>
          <w:lang w:val="ru-RU"/>
        </w:rPr>
        <w:t>сад</w:t>
      </w:r>
      <w:r w:rsidRPr="00BA787E">
        <w:rPr>
          <w:rFonts w:hAnsi="Times New Roman" w:cs="Times New Roman"/>
          <w:sz w:val="36"/>
          <w:szCs w:val="36"/>
        </w:rPr>
        <w:t> </w:t>
      </w:r>
      <w:r w:rsidRPr="00BA787E">
        <w:rPr>
          <w:rFonts w:hAnsi="Times New Roman" w:cs="Times New Roman"/>
          <w:sz w:val="36"/>
          <w:szCs w:val="36"/>
          <w:lang w:val="ru-RU"/>
        </w:rPr>
        <w:t>№</w:t>
      </w:r>
      <w:r w:rsidRPr="00BA787E">
        <w:rPr>
          <w:rFonts w:hAnsi="Times New Roman" w:cs="Times New Roman"/>
          <w:sz w:val="36"/>
          <w:szCs w:val="36"/>
        </w:rPr>
        <w:t> </w:t>
      </w:r>
      <w:r w:rsidR="00577730">
        <w:rPr>
          <w:rFonts w:hAnsi="Times New Roman" w:cs="Times New Roman"/>
          <w:sz w:val="36"/>
          <w:szCs w:val="36"/>
          <w:lang w:val="ru-RU"/>
        </w:rPr>
        <w:t>1</w:t>
      </w:r>
      <w:r w:rsidRPr="00BA787E">
        <w:rPr>
          <w:rFonts w:hAnsi="Times New Roman" w:cs="Times New Roman"/>
          <w:sz w:val="36"/>
          <w:szCs w:val="36"/>
          <w:lang w:val="ru-RU"/>
        </w:rPr>
        <w:t xml:space="preserve"> «</w:t>
      </w:r>
      <w:r w:rsidR="00577730">
        <w:rPr>
          <w:rFonts w:hAnsi="Times New Roman" w:cs="Times New Roman"/>
          <w:sz w:val="36"/>
          <w:szCs w:val="36"/>
          <w:lang w:val="ru-RU"/>
        </w:rPr>
        <w:t>Белоснежка</w:t>
      </w:r>
      <w:r w:rsidRPr="00BA787E">
        <w:rPr>
          <w:rFonts w:hAnsi="Times New Roman" w:cs="Times New Roman"/>
          <w:sz w:val="36"/>
          <w:szCs w:val="36"/>
          <w:lang w:val="ru-RU"/>
        </w:rPr>
        <w:t>»</w:t>
      </w:r>
    </w:p>
    <w:p w14:paraId="780094EF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95E8345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9DEBE04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012C7207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211F3077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493085E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57B4D9E6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50182352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90FE7AA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02374DA9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1EAB0B43" w14:textId="77777777" w:rsidR="00581014" w:rsidRPr="00BA787E" w:rsidRDefault="00581014" w:rsidP="00552F1E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22DBCC08" w14:textId="2D52BD82" w:rsidR="00581014" w:rsidRPr="00BA787E" w:rsidRDefault="003D29E7" w:rsidP="00581014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BA787E">
        <w:rPr>
          <w:rFonts w:hAnsi="Times New Roman" w:cs="Times New Roman"/>
          <w:b/>
          <w:bCs/>
          <w:sz w:val="24"/>
          <w:szCs w:val="24"/>
          <w:lang w:val="ru-RU"/>
        </w:rPr>
        <w:t xml:space="preserve"> п. </w:t>
      </w:r>
      <w:r w:rsidR="00577730">
        <w:rPr>
          <w:rFonts w:hAnsi="Times New Roman" w:cs="Times New Roman"/>
          <w:b/>
          <w:bCs/>
          <w:sz w:val="24"/>
          <w:szCs w:val="24"/>
          <w:lang w:val="ru-RU"/>
        </w:rPr>
        <w:t>Первомайский</w:t>
      </w:r>
    </w:p>
    <w:p w14:paraId="652F0C58" w14:textId="77777777" w:rsidR="00581014" w:rsidRPr="00BA787E" w:rsidRDefault="00C54AB8" w:rsidP="00581014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BA787E">
        <w:rPr>
          <w:rFonts w:hAnsi="Times New Roman" w:cs="Times New Roman"/>
          <w:b/>
          <w:bCs/>
          <w:sz w:val="24"/>
          <w:szCs w:val="24"/>
          <w:lang w:val="ru-RU"/>
        </w:rPr>
        <w:t>2020</w:t>
      </w:r>
    </w:p>
    <w:p w14:paraId="58F98A12" w14:textId="77777777" w:rsidR="00581014" w:rsidRPr="00BA787E" w:rsidRDefault="0058101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7832C946" w14:textId="77777777" w:rsidR="003D29E7" w:rsidRPr="00BA787E" w:rsidRDefault="003D29E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4F60827B" w14:textId="77777777" w:rsidR="00807E76" w:rsidRPr="00BA787E" w:rsidRDefault="00E4231F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A787E">
        <w:rPr>
          <w:rFonts w:hAnsi="Times New Roman" w:cs="Times New Roman"/>
          <w:b/>
          <w:bCs/>
          <w:sz w:val="24"/>
          <w:szCs w:val="24"/>
          <w:lang w:val="ru-RU"/>
        </w:rPr>
        <w:t>1. Общие положения</w:t>
      </w:r>
      <w:r w:rsidRPr="00BA787E">
        <w:rPr>
          <w:rFonts w:hAnsi="Times New Roman" w:cs="Times New Roman"/>
          <w:b/>
          <w:bCs/>
          <w:sz w:val="24"/>
          <w:szCs w:val="24"/>
        </w:rPr>
        <w:t> </w:t>
      </w:r>
    </w:p>
    <w:p w14:paraId="447A92DB" w14:textId="3292F667" w:rsidR="00807E76" w:rsidRPr="00BA787E" w:rsidRDefault="00E4231F" w:rsidP="003D29E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A787E">
        <w:rPr>
          <w:rFonts w:hAnsi="Times New Roman" w:cs="Times New Roman"/>
          <w:sz w:val="24"/>
          <w:szCs w:val="24"/>
          <w:lang w:val="ru-RU"/>
        </w:rPr>
        <w:t>1.1.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Правила приема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в МБДОУ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Детский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сад</w:t>
      </w:r>
      <w:r w:rsidRPr="00BA787E">
        <w:rPr>
          <w:rFonts w:hAnsi="Times New Roman" w:cs="Times New Roman"/>
          <w:sz w:val="24"/>
          <w:szCs w:val="24"/>
        </w:rPr>
        <w:t> </w:t>
      </w:r>
      <w:bookmarkStart w:id="1" w:name="_Hlk107920331"/>
      <w:r w:rsidRPr="00BA787E">
        <w:rPr>
          <w:rFonts w:hAnsi="Times New Roman" w:cs="Times New Roman"/>
          <w:sz w:val="24"/>
          <w:szCs w:val="24"/>
          <w:lang w:val="ru-RU"/>
        </w:rPr>
        <w:t>№</w:t>
      </w:r>
      <w:r w:rsidRPr="00BA787E">
        <w:rPr>
          <w:rFonts w:hAnsi="Times New Roman" w:cs="Times New Roman"/>
          <w:sz w:val="24"/>
          <w:szCs w:val="24"/>
        </w:rPr>
        <w:t> </w:t>
      </w:r>
      <w:r w:rsidR="00BA53DB">
        <w:rPr>
          <w:rFonts w:hAnsi="Times New Roman" w:cs="Times New Roman"/>
          <w:sz w:val="24"/>
          <w:szCs w:val="24"/>
          <w:lang w:val="ru-RU"/>
        </w:rPr>
        <w:t>1</w:t>
      </w:r>
      <w:r w:rsidR="00581014" w:rsidRPr="00BA787E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BA53DB">
        <w:rPr>
          <w:rFonts w:hAnsi="Times New Roman" w:cs="Times New Roman"/>
          <w:sz w:val="24"/>
          <w:szCs w:val="24"/>
          <w:lang w:val="ru-RU"/>
        </w:rPr>
        <w:t>Белоснежка</w:t>
      </w:r>
      <w:r w:rsidR="00581014" w:rsidRPr="00BA787E">
        <w:rPr>
          <w:rFonts w:hAnsi="Times New Roman" w:cs="Times New Roman"/>
          <w:sz w:val="24"/>
          <w:szCs w:val="24"/>
          <w:lang w:val="ru-RU"/>
        </w:rPr>
        <w:t>»</w:t>
      </w:r>
      <w:r w:rsidRPr="00BA787E">
        <w:rPr>
          <w:rFonts w:hAnsi="Times New Roman" w:cs="Times New Roman"/>
          <w:sz w:val="24"/>
          <w:szCs w:val="24"/>
          <w:lang w:val="ru-RU"/>
        </w:rPr>
        <w:t xml:space="preserve"> </w:t>
      </w:r>
      <w:bookmarkEnd w:id="1"/>
      <w:r w:rsidRPr="00BA787E">
        <w:rPr>
          <w:rFonts w:hAnsi="Times New Roman" w:cs="Times New Roman"/>
          <w:sz w:val="24"/>
          <w:szCs w:val="24"/>
          <w:lang w:val="ru-RU"/>
        </w:rPr>
        <w:t>(далее – правила) разработаны в</w:t>
      </w:r>
      <w:r w:rsidR="00581014" w:rsidRPr="00BA787E">
        <w:rPr>
          <w:lang w:val="ru-RU"/>
        </w:rPr>
        <w:t xml:space="preserve"> </w:t>
      </w:r>
      <w:r w:rsidRPr="00BA787E">
        <w:rPr>
          <w:rFonts w:hAnsi="Times New Roman" w:cs="Times New Roman"/>
          <w:sz w:val="24"/>
          <w:szCs w:val="24"/>
          <w:lang w:val="ru-RU"/>
        </w:rPr>
        <w:t xml:space="preserve">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BA787E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BA787E">
        <w:rPr>
          <w:rFonts w:hAnsi="Times New Roman" w:cs="Times New Roman"/>
          <w:sz w:val="24"/>
          <w:szCs w:val="24"/>
          <w:lang w:val="ru-RU"/>
        </w:rPr>
        <w:t xml:space="preserve"> России от 15.05.2020 № 236, Порядком </w:t>
      </w:r>
      <w:r w:rsidRPr="005810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1014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101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1014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1014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соответствующих уровня и </w:t>
      </w:r>
      <w:r w:rsidRPr="00BA787E">
        <w:rPr>
          <w:rFonts w:hAnsi="Times New Roman" w:cs="Times New Roman"/>
          <w:sz w:val="24"/>
          <w:szCs w:val="24"/>
          <w:lang w:val="ru-RU"/>
        </w:rPr>
        <w:t>направленности, утвержденным приказом Минобрнауки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России от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28.12.2015 №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 xml:space="preserve">1527, и уставом 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>МБДОУ</w:t>
      </w:r>
      <w:r w:rsidR="003D29E7" w:rsidRPr="00BA787E">
        <w:rPr>
          <w:rFonts w:hAnsi="Times New Roman" w:cs="Times New Roman"/>
          <w:sz w:val="24"/>
          <w:szCs w:val="24"/>
        </w:rPr>
        <w:t> 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>Детский</w:t>
      </w:r>
      <w:r w:rsidR="003D29E7" w:rsidRPr="00BA787E">
        <w:rPr>
          <w:rFonts w:hAnsi="Times New Roman" w:cs="Times New Roman"/>
          <w:sz w:val="24"/>
          <w:szCs w:val="24"/>
        </w:rPr>
        <w:t> 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>сад</w:t>
      </w:r>
      <w:r w:rsidR="003D29E7" w:rsidRPr="00BA787E">
        <w:rPr>
          <w:rFonts w:hAnsi="Times New Roman" w:cs="Times New Roman"/>
          <w:sz w:val="24"/>
          <w:szCs w:val="24"/>
        </w:rPr>
        <w:t> </w:t>
      </w:r>
      <w:r w:rsidR="00BA53DB" w:rsidRPr="00BA787E">
        <w:rPr>
          <w:rFonts w:hAnsi="Times New Roman" w:cs="Times New Roman"/>
          <w:sz w:val="24"/>
          <w:szCs w:val="24"/>
          <w:lang w:val="ru-RU"/>
        </w:rPr>
        <w:t>№</w:t>
      </w:r>
      <w:r w:rsidR="00BA53DB" w:rsidRPr="00BA787E">
        <w:rPr>
          <w:rFonts w:hAnsi="Times New Roman" w:cs="Times New Roman"/>
          <w:sz w:val="24"/>
          <w:szCs w:val="24"/>
        </w:rPr>
        <w:t> </w:t>
      </w:r>
      <w:r w:rsidR="00BA53DB">
        <w:rPr>
          <w:rFonts w:hAnsi="Times New Roman" w:cs="Times New Roman"/>
          <w:sz w:val="24"/>
          <w:szCs w:val="24"/>
          <w:lang w:val="ru-RU"/>
        </w:rPr>
        <w:t>1</w:t>
      </w:r>
      <w:r w:rsidR="00BA53DB" w:rsidRPr="00BA787E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BA53DB">
        <w:rPr>
          <w:rFonts w:hAnsi="Times New Roman" w:cs="Times New Roman"/>
          <w:sz w:val="24"/>
          <w:szCs w:val="24"/>
          <w:lang w:val="ru-RU"/>
        </w:rPr>
        <w:t>Белоснежка</w:t>
      </w:r>
      <w:r w:rsidR="00BA53DB" w:rsidRPr="00BA787E">
        <w:rPr>
          <w:rFonts w:hAnsi="Times New Roman" w:cs="Times New Roman"/>
          <w:sz w:val="24"/>
          <w:szCs w:val="24"/>
          <w:lang w:val="ru-RU"/>
        </w:rPr>
        <w:t xml:space="preserve">» 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 xml:space="preserve"> </w:t>
      </w:r>
      <w:r w:rsidR="00C54AB8" w:rsidRPr="00BA787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A787E">
        <w:rPr>
          <w:rFonts w:hAnsi="Times New Roman" w:cs="Times New Roman"/>
          <w:sz w:val="24"/>
          <w:szCs w:val="24"/>
          <w:lang w:val="ru-RU"/>
        </w:rPr>
        <w:t>(далее – детский сад).</w:t>
      </w:r>
    </w:p>
    <w:p w14:paraId="2D60C429" w14:textId="77777777" w:rsidR="00807E76" w:rsidRPr="00BA787E" w:rsidRDefault="00E4231F" w:rsidP="003D29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BA787E">
        <w:rPr>
          <w:rFonts w:hAnsi="Times New Roman" w:cs="Times New Roman"/>
          <w:sz w:val="24"/>
          <w:szCs w:val="24"/>
          <w:lang w:val="ru-RU"/>
        </w:rPr>
        <w:t>1.2.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Правила определяют требования к процедуре и условиям зачисления граждан РФ (далее –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ребенок, дети) в детский сад для обучения по образовательным программам дошкольного</w:t>
      </w:r>
      <w:r w:rsidRPr="00BA787E">
        <w:rPr>
          <w:lang w:val="ru-RU"/>
        </w:rPr>
        <w:br/>
      </w:r>
      <w:r w:rsidRPr="00BA787E">
        <w:rPr>
          <w:rFonts w:hAnsi="Times New Roman" w:cs="Times New Roman"/>
          <w:sz w:val="24"/>
          <w:szCs w:val="24"/>
          <w:lang w:val="ru-RU"/>
        </w:rPr>
        <w:t>образования</w:t>
      </w:r>
      <w:r w:rsidR="00581014" w:rsidRPr="00BA787E">
        <w:rPr>
          <w:rFonts w:hAnsi="Times New Roman" w:cs="Times New Roman"/>
          <w:sz w:val="24"/>
          <w:szCs w:val="24"/>
          <w:lang w:val="ru-RU"/>
        </w:rPr>
        <w:t xml:space="preserve">. </w:t>
      </w:r>
    </w:p>
    <w:p w14:paraId="7452223F" w14:textId="77777777" w:rsidR="00807E76" w:rsidRPr="00BA787E" w:rsidRDefault="00E4231F" w:rsidP="003D29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BA787E">
        <w:rPr>
          <w:rFonts w:hAnsi="Times New Roman" w:cs="Times New Roman"/>
          <w:sz w:val="24"/>
          <w:szCs w:val="24"/>
          <w:lang w:val="ru-RU"/>
        </w:rPr>
        <w:t>1.3.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осуществляется в соответствии с международными договорами РФ в порядке, предусмотренном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законодательством РФ и настоящими правилами.</w:t>
      </w:r>
    </w:p>
    <w:p w14:paraId="0DF8C46C" w14:textId="77777777" w:rsidR="00807E76" w:rsidRPr="00BA787E" w:rsidRDefault="00E4231F" w:rsidP="003D29E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BA787E">
        <w:rPr>
          <w:rFonts w:hAnsi="Times New Roman" w:cs="Times New Roman"/>
          <w:sz w:val="24"/>
          <w:szCs w:val="24"/>
          <w:lang w:val="ru-RU"/>
        </w:rPr>
        <w:t>1.4.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Детский сад обеспечивает прием всех граждан, имеющих право на получение дошкольного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и проживающих на территории, за которой закреплен детский сад (далее – закрепленная</w:t>
      </w:r>
      <w:r w:rsidRPr="00BA787E">
        <w:rPr>
          <w:rFonts w:hAnsi="Times New Roman" w:cs="Times New Roman"/>
          <w:sz w:val="24"/>
          <w:szCs w:val="24"/>
        </w:rPr>
        <w:t> </w:t>
      </w:r>
      <w:r w:rsidRPr="00BA787E">
        <w:rPr>
          <w:rFonts w:hAnsi="Times New Roman" w:cs="Times New Roman"/>
          <w:sz w:val="24"/>
          <w:szCs w:val="24"/>
          <w:lang w:val="ru-RU"/>
        </w:rPr>
        <w:t>территория).</w:t>
      </w:r>
    </w:p>
    <w:p w14:paraId="1B942EB1" w14:textId="77777777" w:rsidR="00351F9F" w:rsidRPr="00BA787E" w:rsidRDefault="00351F9F" w:rsidP="00EE7F1E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BA787E">
        <w:rPr>
          <w:rFonts w:hAnsi="Times New Roman" w:cs="Times New Roman"/>
          <w:b/>
          <w:bCs/>
          <w:sz w:val="24"/>
          <w:szCs w:val="24"/>
          <w:lang w:val="ru-RU"/>
        </w:rPr>
        <w:t>2.</w:t>
      </w:r>
      <w:r w:rsidRPr="00BA787E">
        <w:rPr>
          <w:rFonts w:hAnsi="Times New Roman" w:cs="Times New Roman"/>
          <w:b/>
          <w:bCs/>
          <w:sz w:val="24"/>
          <w:szCs w:val="24"/>
        </w:rPr>
        <w:t> </w:t>
      </w:r>
      <w:r w:rsidRPr="00BA787E">
        <w:rPr>
          <w:rFonts w:hAnsi="Times New Roman" w:cs="Times New Roman"/>
          <w:b/>
          <w:bCs/>
          <w:sz w:val="24"/>
          <w:szCs w:val="24"/>
          <w:lang w:val="ru-RU"/>
        </w:rPr>
        <w:t>Организация приема на обучение</w:t>
      </w:r>
    </w:p>
    <w:p w14:paraId="1ECFEC68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 в детский сад осуществляется в течение календарного года при наличии свободных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мест.</w:t>
      </w:r>
    </w:p>
    <w:p w14:paraId="29AD1CC9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Детский сад осуществляет прием всех детей, имеющих право на получение дошкольного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образования, в возрасте с </w:t>
      </w:r>
      <w:r w:rsidR="003D29E7" w:rsidRPr="00BA787E">
        <w:rPr>
          <w:rFonts w:ascii="Times New Roman" w:hAnsi="Times New Roman" w:cs="Times New Roman"/>
          <w:sz w:val="24"/>
          <w:szCs w:val="24"/>
          <w:lang w:val="ru-RU"/>
        </w:rPr>
        <w:t>1,5 лет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. В приеме может быть отказано только при отсутствии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свободных мест.</w:t>
      </w:r>
    </w:p>
    <w:p w14:paraId="71361E0A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 детей с ограниченными возможностями здоровья осуществляется на обучение по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442B495D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2.4.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 заявлений на обучение по дополнительным общеразвивающим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программам осуществляется с 1 сентября текущего года по 1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марта следующего года.</w:t>
      </w:r>
    </w:p>
    <w:p w14:paraId="4BAA45A2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2.5.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 документов, график приема заявлений и документов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утверждаются приказом заведующего детским садом.</w:t>
      </w:r>
    </w:p>
    <w:p w14:paraId="5E3E3150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2.6.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Приказ, указанный в пункте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2.5 правил, размещается на информационном стенде в детском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саду и на официальном сайте детского сада в сети «Интернет» в течение трех рабочих дней со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дня его издания.</w:t>
      </w:r>
    </w:p>
    <w:p w14:paraId="12F6C59F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2.7.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прием, обеспечивает своевременное размещение на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информационном стенде в детском саду и на официальном сайте детского сада в сети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«Интернет»:</w:t>
      </w:r>
    </w:p>
    <w:p w14:paraId="20082C65" w14:textId="77777777" w:rsidR="00351F9F" w:rsidRPr="00BA787E" w:rsidRDefault="00351F9F" w:rsidP="003D29E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распорядительного акта </w:t>
      </w:r>
      <w:r w:rsidR="00D1499E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Красносулинского </w:t>
      </w:r>
      <w:proofErr w:type="gramStart"/>
      <w:r w:rsidR="00D1499E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района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proofErr w:type="gramEnd"/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закреплении образовательных организаций за конкретными территориями;</w:t>
      </w:r>
    </w:p>
    <w:p w14:paraId="749BEB0A" w14:textId="77777777" w:rsidR="00351F9F" w:rsidRPr="00BA787E" w:rsidRDefault="00351F9F" w:rsidP="003D29E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настоящих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правил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>;</w:t>
      </w:r>
    </w:p>
    <w:p w14:paraId="1C94E25C" w14:textId="05D0FAED" w:rsidR="00351F9F" w:rsidRPr="00BA787E" w:rsidRDefault="00351F9F" w:rsidP="003D29E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копии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="003D29E7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устава 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>МБДОУ</w:t>
      </w:r>
      <w:r w:rsidR="003D29E7" w:rsidRPr="00BA787E">
        <w:rPr>
          <w:rFonts w:hAnsi="Times New Roman" w:cs="Times New Roman"/>
          <w:sz w:val="24"/>
          <w:szCs w:val="24"/>
        </w:rPr>
        <w:t> 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>Детский</w:t>
      </w:r>
      <w:r w:rsidR="003D29E7" w:rsidRPr="00BA787E">
        <w:rPr>
          <w:rFonts w:hAnsi="Times New Roman" w:cs="Times New Roman"/>
          <w:sz w:val="24"/>
          <w:szCs w:val="24"/>
        </w:rPr>
        <w:t> </w:t>
      </w:r>
      <w:r w:rsidR="003D29E7" w:rsidRPr="00BA787E">
        <w:rPr>
          <w:rFonts w:hAnsi="Times New Roman" w:cs="Times New Roman"/>
          <w:sz w:val="24"/>
          <w:szCs w:val="24"/>
          <w:lang w:val="ru-RU"/>
        </w:rPr>
        <w:t>сад</w:t>
      </w:r>
      <w:r w:rsidR="003D29E7" w:rsidRPr="00BA787E">
        <w:rPr>
          <w:rFonts w:hAnsi="Times New Roman" w:cs="Times New Roman"/>
          <w:sz w:val="24"/>
          <w:szCs w:val="24"/>
        </w:rPr>
        <w:t> </w:t>
      </w:r>
      <w:r w:rsidR="0024000E" w:rsidRPr="00BA787E">
        <w:rPr>
          <w:rFonts w:hAnsi="Times New Roman" w:cs="Times New Roman"/>
          <w:sz w:val="24"/>
          <w:szCs w:val="24"/>
          <w:lang w:val="ru-RU"/>
        </w:rPr>
        <w:t>№</w:t>
      </w:r>
      <w:r w:rsidR="0024000E" w:rsidRPr="00BA787E">
        <w:rPr>
          <w:rFonts w:hAnsi="Times New Roman" w:cs="Times New Roman"/>
          <w:sz w:val="24"/>
          <w:szCs w:val="24"/>
        </w:rPr>
        <w:t> </w:t>
      </w:r>
      <w:r w:rsidR="0024000E">
        <w:rPr>
          <w:rFonts w:hAnsi="Times New Roman" w:cs="Times New Roman"/>
          <w:sz w:val="24"/>
          <w:szCs w:val="24"/>
          <w:lang w:val="ru-RU"/>
        </w:rPr>
        <w:t>1</w:t>
      </w:r>
      <w:r w:rsidR="0024000E" w:rsidRPr="00BA787E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24000E">
        <w:rPr>
          <w:rFonts w:hAnsi="Times New Roman" w:cs="Times New Roman"/>
          <w:sz w:val="24"/>
          <w:szCs w:val="24"/>
          <w:lang w:val="ru-RU"/>
        </w:rPr>
        <w:t>Белоснежка</w:t>
      </w:r>
      <w:r w:rsidR="0024000E" w:rsidRPr="00BA787E">
        <w:rPr>
          <w:rFonts w:hAnsi="Times New Roman" w:cs="Times New Roman"/>
          <w:sz w:val="24"/>
          <w:szCs w:val="24"/>
          <w:lang w:val="ru-RU"/>
        </w:rPr>
        <w:t xml:space="preserve">»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лицензии на осуществление образовательной деятельности, образовательных программ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16BCA37D" w14:textId="77777777" w:rsidR="00351F9F" w:rsidRPr="00BA787E" w:rsidRDefault="00351F9F" w:rsidP="003D29E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информации о сроках приема документов, графика приема документов;</w:t>
      </w:r>
    </w:p>
    <w:p w14:paraId="5DD8B180" w14:textId="16C1CECB" w:rsidR="00351F9F" w:rsidRPr="00BA787E" w:rsidRDefault="00057B0E" w:rsidP="003D29E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1F9F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форм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51F9F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заявлений о приеме в детский сад;</w:t>
      </w:r>
    </w:p>
    <w:p w14:paraId="5D1E5317" w14:textId="77777777" w:rsidR="00351F9F" w:rsidRPr="00BA787E" w:rsidRDefault="00351F9F" w:rsidP="003D29E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057B0E" w:rsidRPr="00BA787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образовани</w:t>
      </w:r>
      <w:r w:rsidR="00057B0E" w:rsidRPr="00BA787E">
        <w:rPr>
          <w:rFonts w:ascii="Times New Roman" w:hAnsi="Times New Roman" w:cs="Times New Roman"/>
          <w:sz w:val="24"/>
          <w:szCs w:val="24"/>
          <w:lang w:val="ru-RU"/>
        </w:rPr>
        <w:t>я (далее – другая организация)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668028" w14:textId="77777777" w:rsidR="00351F9F" w:rsidRPr="00BA787E" w:rsidRDefault="00057B0E" w:rsidP="003D29E7">
      <w:pPr>
        <w:spacing w:after="125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D2D" w:rsidRPr="00BA78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2.8. Выбор языка образования, изучаемых родного языка из числа языков 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14:paraId="4A4F6076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BA78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зачисления на обучение по основным образовательным программам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дошкольного образования</w:t>
      </w:r>
      <w:r w:rsidR="00057B0E"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7B0E"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234784A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Прием детей на обучение по образовательным программам дошкольного </w:t>
      </w:r>
      <w:proofErr w:type="gramStart"/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образования, </w:t>
      </w:r>
      <w:r w:rsidR="00057B0E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  <w:r w:rsidRPr="00BA787E">
        <w:rPr>
          <w:rFonts w:ascii="Times New Roman" w:hAnsi="Times New Roman" w:cs="Times New Roman"/>
          <w:sz w:val="24"/>
          <w:szCs w:val="24"/>
          <w:lang w:val="ru-RU"/>
        </w:rPr>
        <w:t>осуществляется по направлению Управления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</w:t>
      </w:r>
      <w:r w:rsidR="003843D0" w:rsidRPr="00BA787E">
        <w:rPr>
          <w:rFonts w:ascii="Times New Roman" w:hAnsi="Times New Roman" w:cs="Times New Roman"/>
          <w:sz w:val="24"/>
          <w:szCs w:val="24"/>
          <w:lang w:val="ru-RU"/>
        </w:rPr>
        <w:t>Красносулинского района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, по личному заявлению родителя (законного представителя) ребенка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представителя), либо оригинала документа, удостоверяющего личность иностранного гражданина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или лица без гражданства в РФ в соответствии с законодательством РФ.</w:t>
      </w:r>
    </w:p>
    <w:p w14:paraId="11F79E87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Форма заявления утверждается заведующим детским садом.</w:t>
      </w:r>
    </w:p>
    <w:p w14:paraId="63896D3E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Для зачисления в детский сад родители (законные представители) детей дополнительно к заявлению предъявляют следующие документы:</w:t>
      </w:r>
    </w:p>
    <w:p w14:paraId="2A30D950" w14:textId="77777777" w:rsidR="00351F9F" w:rsidRPr="00BA787E" w:rsidRDefault="00351F9F" w:rsidP="003D29E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оригинал свидетельства о рождении ребенка или для иностранных граждан и лиц без гражданства –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4346C2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(-ы), удостоверяющий</w:t>
      </w:r>
      <w:r w:rsidR="004346C2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(е) личность ребенка и подтверждающий(е) законность представления прав ребенка;</w:t>
      </w:r>
    </w:p>
    <w:p w14:paraId="2F0D9A38" w14:textId="77777777" w:rsidR="00351F9F" w:rsidRPr="00BA787E" w:rsidRDefault="00351F9F" w:rsidP="003D29E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свидетельство о регистрации ребенка по месту жительства или по месту пребывания на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закрепленной территории или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документ, содержащий сведения о месте пребывания, месте фактического проживания </w:t>
      </w:r>
      <w:proofErr w:type="gramStart"/>
      <w:r w:rsidRPr="00BA787E">
        <w:rPr>
          <w:rFonts w:ascii="Times New Roman" w:hAnsi="Times New Roman" w:cs="Times New Roman"/>
          <w:sz w:val="24"/>
          <w:szCs w:val="24"/>
          <w:lang w:val="ru-RU"/>
        </w:rPr>
        <w:t>ребенка;.</w:t>
      </w:r>
      <w:proofErr w:type="gramEnd"/>
    </w:p>
    <w:p w14:paraId="37E22D1D" w14:textId="77777777" w:rsidR="00351F9F" w:rsidRPr="00BA787E" w:rsidRDefault="00351F9F" w:rsidP="003D29E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медицинское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заключение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>.</w:t>
      </w:r>
    </w:p>
    <w:p w14:paraId="7AE9720C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A787E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необходимости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предъявляют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>:</w:t>
      </w:r>
    </w:p>
    <w:p w14:paraId="68C91F42" w14:textId="77777777" w:rsidR="00351F9F" w:rsidRPr="00BA787E" w:rsidRDefault="00351F9F" w:rsidP="003D29E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установление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87E">
        <w:rPr>
          <w:rFonts w:ascii="Times New Roman" w:hAnsi="Times New Roman" w:cs="Times New Roman"/>
          <w:sz w:val="24"/>
          <w:szCs w:val="24"/>
        </w:rPr>
        <w:t>опеки</w:t>
      </w:r>
      <w:proofErr w:type="spellEnd"/>
      <w:r w:rsidRPr="00BA787E">
        <w:rPr>
          <w:rFonts w:ascii="Times New Roman" w:hAnsi="Times New Roman" w:cs="Times New Roman"/>
          <w:sz w:val="24"/>
          <w:szCs w:val="24"/>
        </w:rPr>
        <w:t>;</w:t>
      </w:r>
    </w:p>
    <w:p w14:paraId="06C10C35" w14:textId="77777777" w:rsidR="00351F9F" w:rsidRPr="00BA787E" w:rsidRDefault="00351F9F" w:rsidP="003D29E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 психолого-медико-педагогической комиссии;</w:t>
      </w:r>
    </w:p>
    <w:p w14:paraId="36FE0FF1" w14:textId="77777777" w:rsidR="00351F9F" w:rsidRPr="00BA787E" w:rsidRDefault="00351F9F" w:rsidP="003D29E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потребность в обучении в группе оздоровительной направленности.</w:t>
      </w:r>
    </w:p>
    <w:p w14:paraId="4BB65D5A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3.4.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Для зачисления в детский сад родители (законные представители) детей, не являющихся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гражданами РФ, дополнительно представляют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право заявителя на пребывание в РФ (виза – в случае прибытия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Россию в порядке, требующем получения визы, и (или) миграционная карта с отметкой о въезде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Россию (за исключением граждан Республики Беларусь), вид на жительство или разрешение на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временное проживание в России, иные документы, предусмотренные федеральным законом или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международным договором РФ).</w:t>
      </w:r>
    </w:p>
    <w:p w14:paraId="2E282681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или вместе с нотариально заверенным в установленном порядке переводом на русский язык.</w:t>
      </w:r>
    </w:p>
    <w:p w14:paraId="5559F06A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3.5.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 на обучение в порядке перевода из другой организации по инициативе родителей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(законных представителей) осуществляется по личному заявлению родителей (законных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представителей) ребенка о зачислении в детский сад в порядке перевода из другой организации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представителя).</w:t>
      </w:r>
    </w:p>
    <w:p w14:paraId="7668EC45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Форма заявления утверждается заведующим детским садом.</w:t>
      </w:r>
    </w:p>
    <w:p w14:paraId="323D0422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3.6.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Для зачисления в порядке перевода из другой организации родители (законные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представители) несовершеннолетних дополнительно предъявляют личное дело обучающегося.</w:t>
      </w:r>
    </w:p>
    <w:p w14:paraId="69D469EF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3.7.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организации по инициативе родителей проверяет представленное личное дело на наличие в нем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документов, требуемых при зачислении на обучение по образовательным программам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дошкольного образования. В случае отсутствия какого-либо документа должностное лицо,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ответственное за прием документов, составляет акт, содержащий информацию о регистрационном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номере заявления о зачислении и перечне недостающих документов. Акт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составляется в двух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экземплярах и заверяется подписями родителей (законных представителей) несовершеннолетнего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и лица, ответственного за прием документов, печатью детского сада.</w:t>
      </w:r>
    </w:p>
    <w:p w14:paraId="14F0F102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Один экземпляр акта подшивается в представленное личное дело, второй передается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заявителю. Заявитель обязан донести недостающие документы в течение 14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календарных дней с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даты составления акта.</w:t>
      </w:r>
    </w:p>
    <w:p w14:paraId="7A5AA4E0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Отсутствие в личном деле документов, требуемых для зачисления в детский сад, не является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основанием для отказа в зачислении в порядке перевода.</w:t>
      </w:r>
    </w:p>
    <w:p w14:paraId="02742CB3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3.8.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 документов, при приеме любых заявлений обязано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ознакомиться с документом, удостоверяющим личность заявителя, для установления его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личности, а также факта родственных отношений и полномочий законного представителя.</w:t>
      </w:r>
    </w:p>
    <w:p w14:paraId="3DE3844D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3.9.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 приеме заявления о приеме в детский сад (заявления о приеме в порядке перевода из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другой организации) должностное лицо, ответственное за прием документов, знакомит родителей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(законных представителей) с уставом детского сада, лицензией на право осуществления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образовательной деятельности, образовательными программами, реализуемыми детским садом,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учебно-программной документацией, локальными нормативными актами и иными документами,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регламентирующими организацию и осуществление образовательной деятельности, права 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обязанности обучающихся.</w:t>
      </w:r>
    </w:p>
    <w:p w14:paraId="5C575D6F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3.10.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Факт ознакомления родителей (законных представителей) ребенка с документами,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указанными в пункте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3.10 правил, фиксируется в заявлении и заверяется личной подписью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родителей (законных представителей) ребенка.</w:t>
      </w:r>
    </w:p>
    <w:p w14:paraId="1EA8458A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обработку их персональных данных и персональных данных ребенка в порядке, установленном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законодательством РФ.</w:t>
      </w:r>
    </w:p>
    <w:p w14:paraId="38808D49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3.11.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 документов, осуществляет регистрацию поданных заявлений 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приеме в детский сад (заявлений о приеме в порядке перевода из другой организации) 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документов в журнале регистрации заявлений о приеме, о чем родителям (законным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представителям) выдается расписка. В расписке лицо, ответственное за прием документов,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указывает регистрационный номер заявления о приеме ребенка в детский сад и перечень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представленных документов. Иные заявления, подаваемые вместе с заявлением о приеме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детский сад (заявлением о зачислении в порядке перевода из другой организации), включаются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 документов.</w:t>
      </w:r>
    </w:p>
    <w:p w14:paraId="36B8EE4E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3.12.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Заявление может быть подано родителем (законным представителем) в форме электронного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документа с использованием информационно-телекоммуникационных сетей общего пользования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порядке, предусмотренном административным регламентом о предоставлении муниципальной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14:paraId="6F9AF66F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3.13.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С родителями (законными представителями) детей, которые сдали полный комплект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документов, предусмотренных настоящими правилами, в течение 5 рабочих дней заключается договор об образовании по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дошкольного образования (договор оказания услуг по присмотру 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уходу в группах без реализации образовательной программы).</w:t>
      </w:r>
    </w:p>
    <w:p w14:paraId="26ECE0D5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3.14.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рабочих дней после заключения договора.</w:t>
      </w:r>
    </w:p>
    <w:p w14:paraId="687A236B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3.15.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 документов, в трехдневный срок после издания приказа о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зачислении размещает приказ о зачислении на информационном стенде и обеспечивает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размещение на официальном сайте детского сада в сети «Интернет» реквизитов приказа,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наименования возрастной группы, числа детей, зачисленных в указанную возрастную группу.</w:t>
      </w:r>
    </w:p>
    <w:p w14:paraId="30ADAA1F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3.16.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На каждого зачисленного в детский сад ребенка, за исключением зачисленных в порядке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перевода из другой организации, формируется личное дело, в котором хранятся все полученные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 приеме документы.</w:t>
      </w:r>
    </w:p>
    <w:p w14:paraId="11643078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A430D4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 w:rsidRPr="00BA78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Особенности зачисления на обучение по основным образовательным программам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дошкольного образования </w:t>
      </w:r>
      <w:r w:rsidR="00057B0E"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порядке перевода из другой организации по решению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A787E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учредителя</w:t>
      </w:r>
    </w:p>
    <w:p w14:paraId="74F2088F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Прием детей на обучение по образовательным программам дошкольного образования, </w:t>
      </w:r>
      <w:r w:rsidR="00AE6DB2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</w:r>
      <w:r w:rsidR="00AE6DB2"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в порядке перевода из другой организации по решению учредителя осуществляется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порядке и на условиях, установленных законодательством.</w:t>
      </w:r>
    </w:p>
    <w:p w14:paraId="043F4419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lastRenderedPageBreak/>
        <w:t>4.2.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Прием в детский сад осуществляется на основании документов, представленных исходной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организацией: списочного состава обучающихся, письменных согласий родителей (законных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представителей), личных дел.</w:t>
      </w:r>
    </w:p>
    <w:p w14:paraId="0A242729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 документов, принимает от исходной организации личные дела 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письменные согласия родителей (законных представителей) в соответствии со списочным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составом обучающихся по акту приема-передачи. При приеме каждое личное дело проверяется на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наличие документов, обязательных для приема на обучение по образовательным программам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дошкольного образования.</w:t>
      </w:r>
    </w:p>
    <w:p w14:paraId="27FF0C97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В случае отсутствия в личном деле документов, которые предусмотрены порядком приема на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обучение по образовательным программам дошкольного образования, согласий родителей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(законных представителей) или отсутствия сведений об обучающемся в списочном составе лицо,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ответственное за прием документов, делает соответствующую отметку в акте приема-передачи.</w:t>
      </w:r>
    </w:p>
    <w:p w14:paraId="7E92B546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прием документов, готовит сопроводительное письмо к акту приема-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передачи личных дел с перечнем недостающей информации, документов и передает его на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подпись заведующему детским садом. Сопроводительное письмо регистрируется в журнале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исходящих документов в порядке, предусмотренном локальным нормативным актом детского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сада. Акт приема-передачи с примечаниями и сопроводительное письмо направляются в адрес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исходной образовательной организации.</w:t>
      </w:r>
    </w:p>
    <w:p w14:paraId="5D413604" w14:textId="42BA9D26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В случае</w:t>
      </w:r>
      <w:r w:rsidR="00774C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когда недостающие документы от исходной организации не получены, лицо,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ответственное за прием, запрашивает недостающие документы у родителей (законных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представителей). При непредставлении родителями (законными представителями) обучающихся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или отказе от представления документов в личное дело обучающегося включается выписка из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акта приема-передачи личных дел с перечнем недостающих документов и ссылкой на дату 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номер сопроводительного письма.</w:t>
      </w:r>
    </w:p>
    <w:p w14:paraId="29C20D66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На основании представленных исходной организацией документов с родителями (законными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представителями) детей заключается договор об образовании по образовательным программам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дошкольного образования (договор оказания услуг по присмотру и уходу в группах без реализации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образовательной программы).</w:t>
      </w:r>
    </w:p>
    <w:p w14:paraId="1488C2A5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Подписью родителей (законных представителей) ребенка фиксируется согласие на обработку их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персональных данных и персональных данных ребенка в порядке, установленном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законодательством РФ.</w:t>
      </w:r>
    </w:p>
    <w:p w14:paraId="5D9FFD72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4.7.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br/>
        <w:t>рабочих дней после заключения договора.</w:t>
      </w:r>
    </w:p>
    <w:p w14:paraId="5DCADF85" w14:textId="77777777" w:rsidR="00351F9F" w:rsidRPr="00BA787E" w:rsidRDefault="00351F9F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>4.8.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На основании полученных личных дел ответственное должностное лицо формирует новые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личные дела, включающие в том числе выписку из распорядительного акта о зачислении в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</w:t>
      </w:r>
      <w:r w:rsidRPr="00BA787E">
        <w:rPr>
          <w:rFonts w:ascii="Times New Roman" w:hAnsi="Times New Roman" w:cs="Times New Roman"/>
          <w:sz w:val="24"/>
          <w:szCs w:val="24"/>
        </w:rPr>
        <w:t> </w:t>
      </w:r>
      <w:r w:rsidRPr="00BA787E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</w:p>
    <w:p w14:paraId="4AEDDABD" w14:textId="77777777" w:rsidR="00351F9F" w:rsidRPr="00BA787E" w:rsidRDefault="00057B0E" w:rsidP="003D29E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78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ED744E" w14:textId="77777777" w:rsidR="00B51D2D" w:rsidRPr="00BA787E" w:rsidRDefault="00B51D2D" w:rsidP="003D29E7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14:paraId="2D93A08A" w14:textId="77777777" w:rsidR="00B51D2D" w:rsidRPr="00BA787E" w:rsidRDefault="00B51D2D" w:rsidP="003D29E7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14:paraId="13829D8F" w14:textId="77777777" w:rsidR="00807E76" w:rsidRPr="00BA787E" w:rsidRDefault="00807E76" w:rsidP="003D29E7">
      <w:pPr>
        <w:jc w:val="both"/>
        <w:rPr>
          <w:rFonts w:hAnsi="Times New Roman" w:cs="Times New Roman"/>
          <w:sz w:val="24"/>
          <w:szCs w:val="24"/>
          <w:lang w:val="ru-RU"/>
        </w:rPr>
      </w:pPr>
    </w:p>
    <w:sectPr w:rsidR="00807E76" w:rsidRPr="00BA787E" w:rsidSect="00581014">
      <w:pgSz w:w="11907" w:h="16839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B0F7" w14:textId="77777777" w:rsidR="00C923D9" w:rsidRDefault="00C923D9" w:rsidP="00581014">
      <w:pPr>
        <w:spacing w:before="0" w:after="0"/>
      </w:pPr>
      <w:r>
        <w:separator/>
      </w:r>
    </w:p>
  </w:endnote>
  <w:endnote w:type="continuationSeparator" w:id="0">
    <w:p w14:paraId="18070FB9" w14:textId="77777777" w:rsidR="00C923D9" w:rsidRDefault="00C923D9" w:rsidP="005810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59F7" w14:textId="77777777" w:rsidR="00C923D9" w:rsidRDefault="00C923D9" w:rsidP="00581014">
      <w:pPr>
        <w:spacing w:before="0" w:after="0"/>
      </w:pPr>
      <w:r>
        <w:separator/>
      </w:r>
    </w:p>
  </w:footnote>
  <w:footnote w:type="continuationSeparator" w:id="0">
    <w:p w14:paraId="3F08C824" w14:textId="77777777" w:rsidR="00C923D9" w:rsidRDefault="00C923D9" w:rsidP="0058101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F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B6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00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D4CED"/>
    <w:multiLevelType w:val="hybridMultilevel"/>
    <w:tmpl w:val="C518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65299">
    <w:abstractNumId w:val="2"/>
  </w:num>
  <w:num w:numId="2" w16cid:durableId="1533374506">
    <w:abstractNumId w:val="1"/>
  </w:num>
  <w:num w:numId="3" w16cid:durableId="1698190285">
    <w:abstractNumId w:val="0"/>
  </w:num>
  <w:num w:numId="4" w16cid:durableId="82643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7B0E"/>
    <w:rsid w:val="00071169"/>
    <w:rsid w:val="0024000E"/>
    <w:rsid w:val="002D33B1"/>
    <w:rsid w:val="002D3591"/>
    <w:rsid w:val="00302714"/>
    <w:rsid w:val="003514A0"/>
    <w:rsid w:val="00351F9F"/>
    <w:rsid w:val="003843D0"/>
    <w:rsid w:val="003B1D21"/>
    <w:rsid w:val="003D29E7"/>
    <w:rsid w:val="004346C2"/>
    <w:rsid w:val="004F7E17"/>
    <w:rsid w:val="00552F1E"/>
    <w:rsid w:val="00577730"/>
    <w:rsid w:val="00581014"/>
    <w:rsid w:val="005A05CE"/>
    <w:rsid w:val="005A2601"/>
    <w:rsid w:val="005A4215"/>
    <w:rsid w:val="005B5789"/>
    <w:rsid w:val="00632C56"/>
    <w:rsid w:val="00646493"/>
    <w:rsid w:val="00653AF6"/>
    <w:rsid w:val="006D6856"/>
    <w:rsid w:val="00774CF6"/>
    <w:rsid w:val="007A5C77"/>
    <w:rsid w:val="00807E76"/>
    <w:rsid w:val="00821132"/>
    <w:rsid w:val="0087525A"/>
    <w:rsid w:val="00893835"/>
    <w:rsid w:val="008D27D7"/>
    <w:rsid w:val="009041ED"/>
    <w:rsid w:val="009652E0"/>
    <w:rsid w:val="009E7DE1"/>
    <w:rsid w:val="00AC6696"/>
    <w:rsid w:val="00AE6DB2"/>
    <w:rsid w:val="00B35843"/>
    <w:rsid w:val="00B51D2D"/>
    <w:rsid w:val="00B73A5A"/>
    <w:rsid w:val="00BA53DB"/>
    <w:rsid w:val="00BA787E"/>
    <w:rsid w:val="00C15897"/>
    <w:rsid w:val="00C54AB8"/>
    <w:rsid w:val="00C923D9"/>
    <w:rsid w:val="00D1499E"/>
    <w:rsid w:val="00D75029"/>
    <w:rsid w:val="00D90AD6"/>
    <w:rsid w:val="00E4231F"/>
    <w:rsid w:val="00E438A1"/>
    <w:rsid w:val="00E72317"/>
    <w:rsid w:val="00EA2B7D"/>
    <w:rsid w:val="00EE7F1E"/>
    <w:rsid w:val="00F01E19"/>
    <w:rsid w:val="00F15C9B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A288"/>
  <w15:docId w15:val="{89790CCB-3111-45D4-8F07-DD1B926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8101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81014"/>
  </w:style>
  <w:style w:type="paragraph" w:styleId="a5">
    <w:name w:val="footer"/>
    <w:basedOn w:val="a"/>
    <w:link w:val="a6"/>
    <w:uiPriority w:val="99"/>
    <w:unhideWhenUsed/>
    <w:rsid w:val="0058101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81014"/>
  </w:style>
  <w:style w:type="paragraph" w:styleId="a7">
    <w:name w:val="List Paragraph"/>
    <w:basedOn w:val="a"/>
    <w:uiPriority w:val="34"/>
    <w:qFormat/>
    <w:rsid w:val="00EA2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66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69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54A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Мария Задорожная</cp:lastModifiedBy>
  <cp:revision>23</cp:revision>
  <cp:lastPrinted>2022-07-04T06:44:00Z</cp:lastPrinted>
  <dcterms:created xsi:type="dcterms:W3CDTF">2021-01-28T13:12:00Z</dcterms:created>
  <dcterms:modified xsi:type="dcterms:W3CDTF">2022-07-06T08:57:00Z</dcterms:modified>
</cp:coreProperties>
</file>